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8053" w14:textId="684665D6" w:rsidR="000F6150" w:rsidRDefault="00E72EC8">
      <w:r>
        <w:t>Example</w:t>
      </w:r>
    </w:p>
    <w:sectPr w:rsidR="000F6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8"/>
    <w:rsid w:val="00213650"/>
    <w:rsid w:val="002A5156"/>
    <w:rsid w:val="00E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C6C3"/>
  <w15:chartTrackingRefBased/>
  <w15:docId w15:val="{A8B2400F-3496-422C-959E-FAED444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Carey</dc:creator>
  <cp:keywords/>
  <dc:description/>
  <cp:lastModifiedBy>Ric Carey</cp:lastModifiedBy>
  <cp:revision>1</cp:revision>
  <dcterms:created xsi:type="dcterms:W3CDTF">2020-07-07T13:09:00Z</dcterms:created>
  <dcterms:modified xsi:type="dcterms:W3CDTF">2020-07-07T14:36:00Z</dcterms:modified>
</cp:coreProperties>
</file>